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6A" w:rsidRDefault="002A4D6A" w:rsidP="002A4D6A">
      <w:pPr>
        <w:widowControl/>
        <w:jc w:val="center"/>
        <w:rPr>
          <w:noProof/>
        </w:rPr>
      </w:pPr>
      <w:r>
        <w:rPr>
          <w:noProof/>
        </w:rPr>
        <w:drawing>
          <wp:inline distT="0" distB="0" distL="0" distR="0">
            <wp:extent cx="1952625" cy="704850"/>
            <wp:effectExtent l="0" t="0" r="9525"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isualizza immagine di 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rsidR="002A4D6A" w:rsidRDefault="00090411" w:rsidP="002A4D6A">
      <w:pPr>
        <w:widowControl/>
        <w:jc w:val="center"/>
        <w:rPr>
          <w:sz w:val="24"/>
          <w:szCs w:val="24"/>
        </w:rPr>
      </w:pPr>
      <w:r>
        <w:rPr>
          <w:noProof/>
        </w:rPr>
        <w:drawing>
          <wp:anchor distT="0" distB="0" distL="114300" distR="114300" simplePos="0" relativeHeight="251658240" behindDoc="0" locked="0" layoutInCell="1" allowOverlap="1">
            <wp:simplePos x="0" y="0"/>
            <wp:positionH relativeFrom="column">
              <wp:posOffset>-215900</wp:posOffset>
            </wp:positionH>
            <wp:positionV relativeFrom="paragraph">
              <wp:posOffset>94615</wp:posOffset>
            </wp:positionV>
            <wp:extent cx="885190" cy="650240"/>
            <wp:effectExtent l="0" t="0" r="0" b="0"/>
            <wp:wrapNone/>
            <wp:docPr id="2" name="Immagine 2" descr="1° Logo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 Logo 2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190" cy="650240"/>
                    </a:xfrm>
                    <a:prstGeom prst="rect">
                      <a:avLst/>
                    </a:prstGeom>
                    <a:noFill/>
                  </pic:spPr>
                </pic:pic>
              </a:graphicData>
            </a:graphic>
            <wp14:sizeRelH relativeFrom="page">
              <wp14:pctWidth>0</wp14:pctWidth>
            </wp14:sizeRelH>
            <wp14:sizeRelV relativeFrom="page">
              <wp14:pctHeight>0</wp14:pctHeight>
            </wp14:sizeRelV>
          </wp:anchor>
        </w:drawing>
      </w:r>
      <w:r w:rsidR="002A4D6A">
        <w:rPr>
          <w:noProof/>
        </w:rPr>
        <w:drawing>
          <wp:anchor distT="0" distB="0" distL="114300" distR="114300" simplePos="0" relativeHeight="251657216" behindDoc="0" locked="0" layoutInCell="1" allowOverlap="1">
            <wp:simplePos x="0" y="0"/>
            <wp:positionH relativeFrom="column">
              <wp:posOffset>5594985</wp:posOffset>
            </wp:positionH>
            <wp:positionV relativeFrom="paragraph">
              <wp:posOffset>114300</wp:posOffset>
            </wp:positionV>
            <wp:extent cx="885825" cy="650875"/>
            <wp:effectExtent l="0" t="0" r="9525" b="0"/>
            <wp:wrapNone/>
            <wp:docPr id="3" name="Immagine 3" descr="1° Logo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 Logo 2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50875"/>
                    </a:xfrm>
                    <a:prstGeom prst="rect">
                      <a:avLst/>
                    </a:prstGeom>
                    <a:noFill/>
                  </pic:spPr>
                </pic:pic>
              </a:graphicData>
            </a:graphic>
            <wp14:sizeRelH relativeFrom="page">
              <wp14:pctWidth>0</wp14:pctWidth>
            </wp14:sizeRelH>
            <wp14:sizeRelV relativeFrom="page">
              <wp14:pctHeight>0</wp14:pctHeight>
            </wp14:sizeRelV>
          </wp:anchor>
        </w:drawing>
      </w:r>
    </w:p>
    <w:p w:rsidR="002A4D6A" w:rsidRDefault="002A4D6A" w:rsidP="002A4D6A">
      <w:pPr>
        <w:widowControl/>
        <w:tabs>
          <w:tab w:val="left" w:pos="2729"/>
          <w:tab w:val="center" w:pos="5046"/>
        </w:tabs>
        <w:jc w:val="center"/>
        <w:rPr>
          <w:rFonts w:ascii="Verdana" w:hAnsi="Verdana"/>
          <w:b/>
          <w:sz w:val="22"/>
          <w:szCs w:val="22"/>
        </w:rPr>
      </w:pPr>
      <w:r>
        <w:rPr>
          <w:rFonts w:ascii="Verdana" w:hAnsi="Verdana"/>
          <w:b/>
          <w:sz w:val="22"/>
          <w:szCs w:val="22"/>
        </w:rPr>
        <w:t>ISTITUTO COMPRENSIVO SANDRO PERTINI</w:t>
      </w:r>
    </w:p>
    <w:p w:rsidR="002A4D6A" w:rsidRDefault="002A4D6A" w:rsidP="002A4D6A">
      <w:pPr>
        <w:widowControl/>
        <w:jc w:val="center"/>
        <w:rPr>
          <w:rFonts w:ascii="Verdana" w:hAnsi="Verdana"/>
          <w:sz w:val="18"/>
          <w:szCs w:val="18"/>
        </w:rPr>
      </w:pPr>
      <w:r>
        <w:rPr>
          <w:rFonts w:ascii="Verdana" w:hAnsi="Verdana"/>
          <w:sz w:val="18"/>
          <w:szCs w:val="18"/>
        </w:rPr>
        <w:t>Via Marsala 13 – 27058 Voghera (PV) Tel. 0383- 41371      C.F. 95032770182</w:t>
      </w:r>
    </w:p>
    <w:p w:rsidR="002A4D6A" w:rsidRDefault="002A4D6A" w:rsidP="002A4D6A">
      <w:pPr>
        <w:widowControl/>
        <w:jc w:val="center"/>
        <w:rPr>
          <w:rFonts w:ascii="Verdana" w:hAnsi="Verdana"/>
          <w:sz w:val="18"/>
          <w:szCs w:val="18"/>
          <w:u w:val="single"/>
          <w:lang w:val="en-GB"/>
        </w:rPr>
      </w:pPr>
      <w:r>
        <w:rPr>
          <w:rFonts w:ascii="Verdana" w:hAnsi="Verdana"/>
          <w:sz w:val="18"/>
          <w:szCs w:val="18"/>
          <w:lang w:val="en-GB"/>
        </w:rPr>
        <w:t xml:space="preserve">Email:   </w:t>
      </w:r>
      <w:hyperlink r:id="rId7" w:history="1">
        <w:r>
          <w:rPr>
            <w:rStyle w:val="Collegamentoipertestuale"/>
            <w:rFonts w:ascii="Verdana" w:hAnsi="Verdana"/>
            <w:sz w:val="18"/>
            <w:szCs w:val="18"/>
            <w:lang w:val="en-GB"/>
          </w:rPr>
          <w:t>pvic826009@istruzione.it</w:t>
        </w:r>
      </w:hyperlink>
      <w:r>
        <w:rPr>
          <w:rFonts w:ascii="Verdana" w:hAnsi="Verdana"/>
          <w:sz w:val="18"/>
          <w:szCs w:val="18"/>
          <w:lang w:val="en-GB"/>
        </w:rPr>
        <w:t xml:space="preserve"> –  PEC: </w:t>
      </w:r>
      <w:hyperlink r:id="rId8" w:history="1">
        <w:r>
          <w:rPr>
            <w:rStyle w:val="Collegamentoipertestuale"/>
            <w:rFonts w:ascii="Verdana" w:hAnsi="Verdana"/>
            <w:sz w:val="18"/>
            <w:szCs w:val="18"/>
            <w:lang w:val="en-GB"/>
          </w:rPr>
          <w:t>pvic826009@pec.istruzione.</w:t>
        </w:r>
      </w:hyperlink>
      <w:r>
        <w:rPr>
          <w:rFonts w:ascii="Verdana" w:hAnsi="Verdana"/>
          <w:color w:val="006699"/>
          <w:sz w:val="18"/>
          <w:szCs w:val="18"/>
          <w:lang w:val="en-GB"/>
        </w:rPr>
        <w:t>it</w:t>
      </w:r>
    </w:p>
    <w:p w:rsidR="002A4D6A" w:rsidRDefault="002A4D6A" w:rsidP="002A4D6A">
      <w:pPr>
        <w:widowControl/>
        <w:jc w:val="center"/>
        <w:rPr>
          <w:rFonts w:ascii="Verdana" w:hAnsi="Verdana"/>
          <w:color w:val="006699"/>
          <w:sz w:val="18"/>
          <w:szCs w:val="18"/>
        </w:rPr>
      </w:pPr>
      <w:r>
        <w:rPr>
          <w:rFonts w:ascii="Verdana" w:hAnsi="Verdana"/>
          <w:sz w:val="18"/>
          <w:szCs w:val="18"/>
        </w:rPr>
        <w:t xml:space="preserve">Sito </w:t>
      </w:r>
      <w:proofErr w:type="spellStart"/>
      <w:r>
        <w:rPr>
          <w:rFonts w:ascii="Verdana" w:hAnsi="Verdana"/>
          <w:sz w:val="18"/>
          <w:szCs w:val="18"/>
        </w:rPr>
        <w:t>web:</w:t>
      </w:r>
      <w:hyperlink r:id="rId9" w:history="1">
        <w:r>
          <w:rPr>
            <w:rStyle w:val="Collegamentoipertestuale"/>
            <w:rFonts w:ascii="Verdana" w:hAnsi="Verdana"/>
            <w:sz w:val="18"/>
            <w:szCs w:val="18"/>
          </w:rPr>
          <w:t>www.icsandropertinivoghera.edu.it</w:t>
        </w:r>
        <w:proofErr w:type="spellEnd"/>
      </w:hyperlink>
      <w:r>
        <w:rPr>
          <w:rFonts w:ascii="Verdana" w:hAnsi="Verdana"/>
          <w:color w:val="006699"/>
          <w:sz w:val="18"/>
          <w:szCs w:val="18"/>
        </w:rPr>
        <w:t xml:space="preserve"> – COD. UNIV. UFFICIO UF1EN5</w:t>
      </w:r>
    </w:p>
    <w:p w:rsidR="002A4D6A" w:rsidRDefault="002A4D6A" w:rsidP="002A4D6A">
      <w:pPr>
        <w:widowControl/>
        <w:jc w:val="center"/>
        <w:rPr>
          <w:rFonts w:ascii="Verdana" w:hAnsi="Verdana"/>
          <w:color w:val="006699"/>
          <w:sz w:val="18"/>
          <w:szCs w:val="18"/>
        </w:rPr>
      </w:pPr>
    </w:p>
    <w:p w:rsidR="002A4D6A" w:rsidRDefault="002A4D6A" w:rsidP="002A4D6A">
      <w:pPr>
        <w:widowControl/>
        <w:jc w:val="center"/>
        <w:rPr>
          <w:rFonts w:ascii="Verdana" w:hAnsi="Verdana"/>
          <w:color w:val="006699"/>
          <w:sz w:val="18"/>
          <w:szCs w:val="18"/>
        </w:rPr>
      </w:pPr>
    </w:p>
    <w:p w:rsidR="002A4D6A" w:rsidRDefault="002A4D6A" w:rsidP="002A4D6A">
      <w:pPr>
        <w:widowControl/>
        <w:jc w:val="center"/>
        <w:rPr>
          <w:rFonts w:ascii="Verdana" w:hAnsi="Verdana"/>
          <w:color w:val="006699"/>
          <w:sz w:val="18"/>
          <w:szCs w:val="18"/>
        </w:rPr>
      </w:pPr>
    </w:p>
    <w:p w:rsidR="002A4D6A" w:rsidRDefault="002A4D6A" w:rsidP="002A4D6A">
      <w:pPr>
        <w:widowControl/>
        <w:jc w:val="center"/>
        <w:rPr>
          <w:rFonts w:ascii="Verdana" w:hAnsi="Verdana"/>
          <w:color w:val="006699"/>
          <w:sz w:val="18"/>
          <w:szCs w:val="18"/>
        </w:rPr>
      </w:pPr>
    </w:p>
    <w:p w:rsidR="00D6163D" w:rsidRDefault="00F560F2">
      <w:proofErr w:type="spellStart"/>
      <w:r>
        <w:t>Prot</w:t>
      </w:r>
      <w:proofErr w:type="spellEnd"/>
      <w:r>
        <w:t xml:space="preserve">. N. </w:t>
      </w:r>
      <w:r w:rsidR="0009785C">
        <w:t>2149/A02</w:t>
      </w:r>
      <w:bookmarkStart w:id="0" w:name="_GoBack"/>
      <w:bookmarkEnd w:id="0"/>
    </w:p>
    <w:p w:rsidR="00F560F2" w:rsidRPr="006877CF" w:rsidRDefault="00F560F2">
      <w:pPr>
        <w:rPr>
          <w:b/>
        </w:rPr>
      </w:pPr>
      <w:r>
        <w:t>Voghera, 11/03/</w:t>
      </w:r>
      <w:r w:rsidR="006877CF">
        <w:t>2020</w:t>
      </w:r>
      <w:r w:rsidR="006877CF">
        <w:tab/>
      </w:r>
      <w:r w:rsidR="006877CF">
        <w:tab/>
      </w:r>
      <w:r w:rsidR="006877CF">
        <w:tab/>
      </w:r>
      <w:r w:rsidR="006877CF">
        <w:tab/>
      </w:r>
      <w:r w:rsidR="006877CF">
        <w:tab/>
      </w:r>
      <w:r w:rsidR="006877CF">
        <w:tab/>
      </w:r>
      <w:r w:rsidR="006877CF">
        <w:tab/>
      </w:r>
      <w:r w:rsidR="006877CF">
        <w:tab/>
      </w:r>
      <w:r w:rsidR="006877CF">
        <w:tab/>
      </w:r>
      <w:r w:rsidR="006877CF" w:rsidRPr="006877CF">
        <w:rPr>
          <w:b/>
        </w:rPr>
        <w:t>-      Al DSGA</w:t>
      </w:r>
    </w:p>
    <w:p w:rsidR="006877CF" w:rsidRPr="006877CF" w:rsidRDefault="006877CF" w:rsidP="006877CF">
      <w:pPr>
        <w:pStyle w:val="Paragrafoelenco"/>
        <w:numPr>
          <w:ilvl w:val="0"/>
          <w:numId w:val="1"/>
        </w:numPr>
        <w:rPr>
          <w:b/>
        </w:rPr>
      </w:pPr>
      <w:r w:rsidRPr="006877CF">
        <w:rPr>
          <w:b/>
        </w:rPr>
        <w:t>Agli atti</w:t>
      </w:r>
    </w:p>
    <w:p w:rsidR="006877CF" w:rsidRDefault="006877CF" w:rsidP="006877CF">
      <w:pPr>
        <w:pStyle w:val="Paragrafoelenco"/>
        <w:numPr>
          <w:ilvl w:val="0"/>
          <w:numId w:val="1"/>
        </w:numPr>
        <w:rPr>
          <w:b/>
        </w:rPr>
      </w:pPr>
      <w:r w:rsidRPr="006877CF">
        <w:rPr>
          <w:b/>
        </w:rPr>
        <w:t>Al sito</w:t>
      </w:r>
    </w:p>
    <w:p w:rsidR="006877CF" w:rsidRDefault="006877CF" w:rsidP="006877CF">
      <w:pPr>
        <w:rPr>
          <w:b/>
        </w:rPr>
      </w:pPr>
    </w:p>
    <w:p w:rsidR="006877CF" w:rsidRDefault="006877CF" w:rsidP="006877CF">
      <w:pPr>
        <w:rPr>
          <w:b/>
        </w:rPr>
      </w:pPr>
    </w:p>
    <w:p w:rsidR="006877CF" w:rsidRDefault="006877CF" w:rsidP="006877CF">
      <w:pPr>
        <w:rPr>
          <w:b/>
        </w:rPr>
      </w:pPr>
    </w:p>
    <w:p w:rsidR="006877CF" w:rsidRDefault="006877CF" w:rsidP="006877CF">
      <w:pPr>
        <w:rPr>
          <w:b/>
        </w:rPr>
      </w:pPr>
    </w:p>
    <w:p w:rsidR="006877CF" w:rsidRPr="006877CF" w:rsidRDefault="006877CF" w:rsidP="006877CF">
      <w:pPr>
        <w:rPr>
          <w:b/>
          <w:sz w:val="24"/>
          <w:szCs w:val="24"/>
        </w:rPr>
      </w:pPr>
      <w:r w:rsidRPr="006877CF">
        <w:rPr>
          <w:b/>
          <w:sz w:val="24"/>
          <w:szCs w:val="24"/>
        </w:rPr>
        <w:t xml:space="preserve">OGGETTO: Integrazione alla Direttiva DSGA – emergenza coronavirus </w:t>
      </w:r>
    </w:p>
    <w:p w:rsidR="006877CF" w:rsidRDefault="006877CF" w:rsidP="006877CF">
      <w:pPr>
        <w:rPr>
          <w:sz w:val="24"/>
          <w:szCs w:val="24"/>
        </w:rPr>
      </w:pPr>
    </w:p>
    <w:p w:rsidR="006877CF" w:rsidRDefault="006877CF" w:rsidP="006877CF">
      <w:pPr>
        <w:jc w:val="center"/>
        <w:rPr>
          <w:b/>
          <w:bCs/>
          <w:sz w:val="24"/>
          <w:szCs w:val="24"/>
        </w:rPr>
      </w:pPr>
      <w:proofErr w:type="gramStart"/>
      <w:r>
        <w:rPr>
          <w:b/>
          <w:bCs/>
          <w:sz w:val="24"/>
          <w:szCs w:val="24"/>
        </w:rPr>
        <w:t>IL  DIRIGENTE</w:t>
      </w:r>
      <w:proofErr w:type="gramEnd"/>
    </w:p>
    <w:p w:rsidR="006877CF" w:rsidRDefault="006877CF" w:rsidP="006877CF">
      <w:pPr>
        <w:jc w:val="center"/>
        <w:rPr>
          <w:b/>
          <w:bCs/>
          <w:sz w:val="24"/>
          <w:szCs w:val="24"/>
        </w:rPr>
      </w:pPr>
    </w:p>
    <w:p w:rsidR="006877CF" w:rsidRPr="006877CF" w:rsidRDefault="006877CF" w:rsidP="006877CF">
      <w:pPr>
        <w:jc w:val="both"/>
        <w:rPr>
          <w:sz w:val="24"/>
          <w:szCs w:val="24"/>
        </w:rPr>
      </w:pPr>
      <w:r w:rsidRPr="006877CF">
        <w:rPr>
          <w:b/>
          <w:bCs/>
          <w:sz w:val="24"/>
          <w:szCs w:val="24"/>
        </w:rPr>
        <w:t xml:space="preserve">- </w:t>
      </w:r>
      <w:r w:rsidRPr="006877CF">
        <w:rPr>
          <w:b/>
          <w:bCs/>
          <w:sz w:val="24"/>
          <w:szCs w:val="24"/>
        </w:rPr>
        <w:t xml:space="preserve">VISTO </w:t>
      </w:r>
      <w:r w:rsidRPr="006877CF">
        <w:rPr>
          <w:sz w:val="24"/>
          <w:szCs w:val="24"/>
        </w:rPr>
        <w:t xml:space="preserve">il </w:t>
      </w:r>
      <w:proofErr w:type="spellStart"/>
      <w:proofErr w:type="gramStart"/>
      <w:r w:rsidRPr="006877CF">
        <w:rPr>
          <w:sz w:val="24"/>
          <w:szCs w:val="24"/>
        </w:rPr>
        <w:t>D.Lgs</w:t>
      </w:r>
      <w:proofErr w:type="spellEnd"/>
      <w:proofErr w:type="gramEnd"/>
      <w:r w:rsidRPr="006877CF">
        <w:rPr>
          <w:sz w:val="24"/>
          <w:szCs w:val="24"/>
        </w:rPr>
        <w:t xml:space="preserve"> n. 81/2008 che disciplina la salute e la sicurezza dei lavoratori sui luoghi di lavoro; </w:t>
      </w:r>
    </w:p>
    <w:p w:rsidR="006877CF" w:rsidRPr="006877CF" w:rsidRDefault="006877CF" w:rsidP="006877CF">
      <w:pPr>
        <w:jc w:val="both"/>
        <w:rPr>
          <w:sz w:val="24"/>
          <w:szCs w:val="24"/>
        </w:rPr>
      </w:pPr>
      <w:r w:rsidRPr="006877CF">
        <w:rPr>
          <w:sz w:val="24"/>
          <w:szCs w:val="24"/>
        </w:rPr>
        <w:t xml:space="preserve">- VISTO il DL 6/2020 Misure urgenti in materia di contenimento e gestione dell'emergenza epidemiologica da COVID-19 </w:t>
      </w:r>
    </w:p>
    <w:p w:rsidR="006877CF" w:rsidRPr="006877CF" w:rsidRDefault="006877CF" w:rsidP="006877CF">
      <w:pPr>
        <w:jc w:val="both"/>
        <w:rPr>
          <w:sz w:val="24"/>
          <w:szCs w:val="24"/>
        </w:rPr>
      </w:pPr>
      <w:r w:rsidRPr="006877CF">
        <w:rPr>
          <w:sz w:val="24"/>
          <w:szCs w:val="24"/>
        </w:rPr>
        <w:t xml:space="preserve">- </w:t>
      </w:r>
      <w:r w:rsidRPr="0009785C">
        <w:rPr>
          <w:b/>
          <w:sz w:val="24"/>
          <w:szCs w:val="24"/>
        </w:rPr>
        <w:t>VISTI</w:t>
      </w:r>
      <w:r w:rsidRPr="006877CF">
        <w:rPr>
          <w:sz w:val="24"/>
          <w:szCs w:val="24"/>
        </w:rPr>
        <w:t xml:space="preserve"> i </w:t>
      </w:r>
      <w:proofErr w:type="spellStart"/>
      <w:r w:rsidRPr="006877CF">
        <w:rPr>
          <w:sz w:val="24"/>
          <w:szCs w:val="24"/>
        </w:rPr>
        <w:t>Dpcm</w:t>
      </w:r>
      <w:proofErr w:type="spellEnd"/>
      <w:r w:rsidRPr="006877CF">
        <w:rPr>
          <w:sz w:val="24"/>
          <w:szCs w:val="24"/>
        </w:rPr>
        <w:t xml:space="preserve"> 8 e 9 marzo 20202; </w:t>
      </w:r>
    </w:p>
    <w:p w:rsidR="006877CF" w:rsidRPr="006877CF" w:rsidRDefault="006877CF" w:rsidP="006877CF">
      <w:pPr>
        <w:jc w:val="both"/>
        <w:rPr>
          <w:sz w:val="24"/>
          <w:szCs w:val="24"/>
        </w:rPr>
      </w:pPr>
      <w:r w:rsidRPr="0009785C">
        <w:rPr>
          <w:b/>
          <w:sz w:val="24"/>
          <w:szCs w:val="24"/>
        </w:rPr>
        <w:t>- VISTE</w:t>
      </w:r>
      <w:r w:rsidRPr="006877CF">
        <w:rPr>
          <w:sz w:val="24"/>
          <w:szCs w:val="24"/>
        </w:rPr>
        <w:t xml:space="preserve"> le note AOODPPR 278 del 6 marzo 2020 e AOODPPR 279 dell’8 marzo 2020 Ministero dell’Istruzione Dipartimento per il sistema educativo di istruzione e di formazione;</w:t>
      </w:r>
    </w:p>
    <w:p w:rsidR="006877CF" w:rsidRPr="006877CF" w:rsidRDefault="006877CF" w:rsidP="006877CF">
      <w:pPr>
        <w:jc w:val="both"/>
        <w:rPr>
          <w:sz w:val="24"/>
          <w:szCs w:val="24"/>
        </w:rPr>
      </w:pPr>
      <w:r w:rsidRPr="0009785C">
        <w:rPr>
          <w:b/>
          <w:sz w:val="24"/>
          <w:szCs w:val="24"/>
        </w:rPr>
        <w:t>- CONSIRATA</w:t>
      </w:r>
      <w:r w:rsidRPr="006877CF">
        <w:rPr>
          <w:sz w:val="24"/>
          <w:szCs w:val="24"/>
        </w:rPr>
        <w:t xml:space="preserve"> la necessità di assicurare il regolare funzionamento dell’istituzione scolastica, nella condizione di sospensione delle attività didattiche in presenza; </w:t>
      </w:r>
    </w:p>
    <w:p w:rsidR="006877CF" w:rsidRPr="006877CF" w:rsidRDefault="006877CF" w:rsidP="006877CF">
      <w:pPr>
        <w:jc w:val="both"/>
        <w:rPr>
          <w:sz w:val="24"/>
          <w:szCs w:val="24"/>
        </w:rPr>
      </w:pPr>
      <w:r w:rsidRPr="006877CF">
        <w:rPr>
          <w:sz w:val="24"/>
          <w:szCs w:val="24"/>
        </w:rPr>
        <w:t xml:space="preserve">- </w:t>
      </w:r>
      <w:r w:rsidRPr="0009785C">
        <w:rPr>
          <w:b/>
          <w:sz w:val="24"/>
          <w:szCs w:val="24"/>
        </w:rPr>
        <w:t>CONSIDERATA</w:t>
      </w:r>
      <w:r w:rsidRPr="006877CF">
        <w:rPr>
          <w:sz w:val="24"/>
          <w:szCs w:val="24"/>
        </w:rPr>
        <w:t xml:space="preserve"> la necessità dell’adozione di misure volte a garantire il mantenimento dell’attività essenziale delle istituzioni scolastiche, </w:t>
      </w:r>
    </w:p>
    <w:p w:rsidR="006877CF" w:rsidRDefault="006877CF" w:rsidP="006877CF">
      <w:pPr>
        <w:jc w:val="both"/>
        <w:rPr>
          <w:b/>
          <w:sz w:val="24"/>
          <w:szCs w:val="24"/>
        </w:rPr>
      </w:pPr>
    </w:p>
    <w:p w:rsidR="006877CF" w:rsidRPr="006877CF" w:rsidRDefault="006877CF" w:rsidP="006877CF">
      <w:pPr>
        <w:jc w:val="both"/>
        <w:rPr>
          <w:b/>
          <w:sz w:val="24"/>
          <w:szCs w:val="24"/>
        </w:rPr>
      </w:pPr>
      <w:r w:rsidRPr="006877CF">
        <w:rPr>
          <w:b/>
          <w:sz w:val="24"/>
          <w:szCs w:val="24"/>
        </w:rPr>
        <w:t xml:space="preserve">DISPONE L’ INTEGRAZIONE DELL’ATTO DI INDIRIZZO DEL </w:t>
      </w:r>
      <w:r>
        <w:rPr>
          <w:b/>
          <w:sz w:val="24"/>
          <w:szCs w:val="24"/>
        </w:rPr>
        <w:t xml:space="preserve">25/09/2019 </w:t>
      </w:r>
      <w:proofErr w:type="spellStart"/>
      <w:r>
        <w:rPr>
          <w:b/>
          <w:sz w:val="24"/>
          <w:szCs w:val="24"/>
        </w:rPr>
        <w:t>prot</w:t>
      </w:r>
      <w:proofErr w:type="spellEnd"/>
      <w:r>
        <w:rPr>
          <w:b/>
          <w:sz w:val="24"/>
          <w:szCs w:val="24"/>
        </w:rPr>
        <w:t>. N. 6851/A02</w:t>
      </w:r>
    </w:p>
    <w:p w:rsidR="006877CF" w:rsidRPr="006877CF" w:rsidRDefault="006877CF" w:rsidP="006877CF">
      <w:pPr>
        <w:jc w:val="both"/>
        <w:rPr>
          <w:sz w:val="24"/>
          <w:szCs w:val="24"/>
        </w:rPr>
      </w:pPr>
    </w:p>
    <w:p w:rsidR="006877CF" w:rsidRDefault="006877CF" w:rsidP="006877CF">
      <w:pPr>
        <w:jc w:val="both"/>
        <w:rPr>
          <w:sz w:val="24"/>
          <w:szCs w:val="24"/>
        </w:rPr>
      </w:pPr>
      <w:r w:rsidRPr="006877CF">
        <w:rPr>
          <w:sz w:val="24"/>
          <w:szCs w:val="24"/>
        </w:rPr>
        <w:t>Il Direttore dei Servizi Generali e Amministrativi attuerà l’organizzazione dei servizi amministrativi e del servizio ausiliario secondo i seguenti criteri:</w:t>
      </w:r>
    </w:p>
    <w:p w:rsidR="006877CF" w:rsidRPr="006877CF" w:rsidRDefault="006877CF" w:rsidP="006877CF">
      <w:pPr>
        <w:jc w:val="both"/>
        <w:rPr>
          <w:sz w:val="24"/>
          <w:szCs w:val="24"/>
        </w:rPr>
      </w:pPr>
    </w:p>
    <w:p w:rsidR="006877CF" w:rsidRDefault="006877CF" w:rsidP="006877CF">
      <w:pPr>
        <w:jc w:val="both"/>
        <w:rPr>
          <w:sz w:val="24"/>
          <w:szCs w:val="24"/>
        </w:rPr>
      </w:pPr>
      <w:r w:rsidRPr="006877CF">
        <w:rPr>
          <w:sz w:val="24"/>
          <w:szCs w:val="24"/>
        </w:rPr>
        <w:sym w:font="Symbol" w:char="F0A7"/>
      </w:r>
      <w:r w:rsidRPr="006877CF">
        <w:rPr>
          <w:sz w:val="24"/>
          <w:szCs w:val="24"/>
        </w:rPr>
        <w:t xml:space="preserve"> garantire la pulizia e la disinfezione quotidiana dei locali utiliz</w:t>
      </w:r>
      <w:r>
        <w:rPr>
          <w:sz w:val="24"/>
          <w:szCs w:val="24"/>
        </w:rPr>
        <w:t xml:space="preserve">zati dal personale </w:t>
      </w:r>
      <w:r w:rsidR="0009785C">
        <w:rPr>
          <w:sz w:val="24"/>
          <w:szCs w:val="24"/>
        </w:rPr>
        <w:t>in servizio</w:t>
      </w:r>
      <w:r>
        <w:rPr>
          <w:sz w:val="24"/>
          <w:szCs w:val="24"/>
        </w:rPr>
        <w:t xml:space="preserve">– I collaboratori scolastici dovranno effettuare quotidianamente la pulizia degli ambienti </w:t>
      </w:r>
      <w:proofErr w:type="gramStart"/>
      <w:r>
        <w:rPr>
          <w:sz w:val="24"/>
          <w:szCs w:val="24"/>
        </w:rPr>
        <w:t>scolastici,  con</w:t>
      </w:r>
      <w:proofErr w:type="gramEnd"/>
      <w:r>
        <w:rPr>
          <w:sz w:val="24"/>
          <w:szCs w:val="24"/>
        </w:rPr>
        <w:t xml:space="preserve"> disinfettanti a basi di cloro o alcol, in maniera accurata e attenendosi alle modalità seguenti: </w:t>
      </w:r>
    </w:p>
    <w:p w:rsidR="006877CF" w:rsidRDefault="006877CF" w:rsidP="006877CF">
      <w:pPr>
        <w:pStyle w:val="Paragrafoelenco"/>
        <w:widowControl/>
        <w:numPr>
          <w:ilvl w:val="0"/>
          <w:numId w:val="2"/>
        </w:numPr>
        <w:spacing w:after="160" w:line="256" w:lineRule="auto"/>
        <w:jc w:val="both"/>
        <w:rPr>
          <w:sz w:val="24"/>
          <w:szCs w:val="24"/>
        </w:rPr>
      </w:pPr>
      <w:r>
        <w:rPr>
          <w:sz w:val="24"/>
          <w:szCs w:val="24"/>
        </w:rPr>
        <w:t xml:space="preserve">Pulizia accurata dei pavimenti con acqua e detergente, seguita dall’applicazione di disinfettanti; </w:t>
      </w:r>
    </w:p>
    <w:p w:rsidR="006877CF" w:rsidRDefault="006877CF" w:rsidP="006877CF">
      <w:pPr>
        <w:pStyle w:val="Paragrafoelenco"/>
        <w:widowControl/>
        <w:numPr>
          <w:ilvl w:val="0"/>
          <w:numId w:val="2"/>
        </w:numPr>
        <w:spacing w:after="160" w:line="256" w:lineRule="auto"/>
        <w:jc w:val="both"/>
        <w:rPr>
          <w:sz w:val="24"/>
          <w:szCs w:val="24"/>
        </w:rPr>
      </w:pPr>
      <w:r>
        <w:rPr>
          <w:sz w:val="24"/>
          <w:szCs w:val="24"/>
        </w:rPr>
        <w:t xml:space="preserve">Pulizia con detergenti disinfettanti delle superfici maggiormente a contatto con il personale scolastico, ovvero banchi, sedie, cattedre, maniglie, porte e finestre, interruttori, superfici dei servizi igienici e sanitari, tastiere, mouse </w:t>
      </w:r>
    </w:p>
    <w:p w:rsidR="006877CF" w:rsidRDefault="006877CF" w:rsidP="006877CF">
      <w:pPr>
        <w:pStyle w:val="Paragrafoelenco"/>
        <w:widowControl/>
        <w:numPr>
          <w:ilvl w:val="0"/>
          <w:numId w:val="2"/>
        </w:numPr>
        <w:spacing w:after="160" w:line="256" w:lineRule="auto"/>
        <w:jc w:val="both"/>
        <w:rPr>
          <w:sz w:val="24"/>
          <w:szCs w:val="24"/>
        </w:rPr>
      </w:pPr>
      <w:r>
        <w:rPr>
          <w:sz w:val="24"/>
          <w:szCs w:val="24"/>
        </w:rPr>
        <w:t xml:space="preserve">Utilizzo dei dispositivi di protezione monouso </w:t>
      </w:r>
    </w:p>
    <w:p w:rsidR="006877CF" w:rsidRDefault="006877CF" w:rsidP="006877CF">
      <w:pPr>
        <w:pStyle w:val="Paragrafoelenco"/>
        <w:widowControl/>
        <w:numPr>
          <w:ilvl w:val="0"/>
          <w:numId w:val="2"/>
        </w:numPr>
        <w:spacing w:after="160" w:line="256" w:lineRule="auto"/>
        <w:jc w:val="both"/>
        <w:rPr>
          <w:sz w:val="24"/>
          <w:szCs w:val="24"/>
        </w:rPr>
      </w:pPr>
      <w:r>
        <w:rPr>
          <w:sz w:val="24"/>
          <w:szCs w:val="24"/>
        </w:rPr>
        <w:t>Detersione con detergente disinfettante delle attrezzature di pulizia da riutilizzare (strofinacci, secchi, ecc.) - Assicurare l’aerazione dopo la pulizia.</w:t>
      </w:r>
    </w:p>
    <w:p w:rsidR="006877CF" w:rsidRPr="006877CF" w:rsidRDefault="006877CF" w:rsidP="006877CF">
      <w:pPr>
        <w:jc w:val="both"/>
        <w:rPr>
          <w:sz w:val="24"/>
          <w:szCs w:val="24"/>
        </w:rPr>
      </w:pPr>
    </w:p>
    <w:p w:rsidR="0009785C" w:rsidRDefault="006877CF" w:rsidP="006877CF">
      <w:pPr>
        <w:jc w:val="both"/>
        <w:rPr>
          <w:sz w:val="24"/>
          <w:szCs w:val="24"/>
        </w:rPr>
      </w:pPr>
      <w:r w:rsidRPr="006877CF">
        <w:rPr>
          <w:sz w:val="24"/>
          <w:szCs w:val="24"/>
        </w:rPr>
        <w:sym w:font="Symbol" w:char="F0A7"/>
      </w:r>
      <w:r w:rsidRPr="006877CF">
        <w:rPr>
          <w:sz w:val="24"/>
          <w:szCs w:val="24"/>
        </w:rPr>
        <w:t xml:space="preserve"> constatata la pulizia degli ambienti scolastici e assicurandosi che sia garantita la custodia e sorveglianza generica sui locali scolastici, limitare il servizio alle sole ulteriori prestazioni necessarie non correlate alla presenza di studenti, attivando i contingenti minimi stabiliti nel contratto integrativo di istituto, ai sensi della legge 12 giugno 1990, n. 146; </w:t>
      </w:r>
    </w:p>
    <w:p w:rsidR="006877CF" w:rsidRPr="006877CF" w:rsidRDefault="006877CF" w:rsidP="006877CF">
      <w:pPr>
        <w:jc w:val="both"/>
        <w:rPr>
          <w:sz w:val="24"/>
          <w:szCs w:val="24"/>
        </w:rPr>
      </w:pPr>
      <w:r w:rsidRPr="006877CF">
        <w:rPr>
          <w:sz w:val="24"/>
          <w:szCs w:val="24"/>
        </w:rPr>
        <w:sym w:font="Symbol" w:char="F0A7"/>
      </w:r>
      <w:r w:rsidRPr="006877CF">
        <w:rPr>
          <w:sz w:val="24"/>
          <w:szCs w:val="24"/>
        </w:rPr>
        <w:t xml:space="preserve"> predisporre le turnazioni e le altre modalità di organizzazione del lavoro previste dal CCNL vigente del personale, tenendo presenti condizioni di salute, cura dei figli a seguito della contrazione dei servizi educativi per l’infanzia, condizioni di pendolarismo con utilizzo dei mezzi pubblici per i residenti fuori dal comune sede di servizio; </w:t>
      </w:r>
    </w:p>
    <w:p w:rsidR="006877CF" w:rsidRDefault="006877CF" w:rsidP="006877CF">
      <w:pPr>
        <w:jc w:val="both"/>
        <w:rPr>
          <w:sz w:val="24"/>
          <w:szCs w:val="24"/>
        </w:rPr>
      </w:pPr>
      <w:r w:rsidRPr="006877CF">
        <w:rPr>
          <w:sz w:val="24"/>
          <w:szCs w:val="24"/>
        </w:rPr>
        <w:sym w:font="Symbol" w:char="F0A7"/>
      </w:r>
      <w:r w:rsidRPr="006877CF">
        <w:rPr>
          <w:sz w:val="24"/>
          <w:szCs w:val="24"/>
        </w:rPr>
        <w:t xml:space="preserve"> collaborare e organizzare perché sia il più possibile favorito il lavoro agile del personale ATA che dovesse farne richiesta.</w:t>
      </w:r>
    </w:p>
    <w:p w:rsidR="0009785C" w:rsidRDefault="0009785C" w:rsidP="0009785C">
      <w:pPr>
        <w:jc w:val="both"/>
        <w:rPr>
          <w:sz w:val="24"/>
          <w:szCs w:val="24"/>
        </w:rPr>
      </w:pPr>
      <w:r w:rsidRPr="006877CF">
        <w:rPr>
          <w:sz w:val="24"/>
          <w:szCs w:val="24"/>
        </w:rPr>
        <w:sym w:font="Symbol" w:char="F0A7"/>
      </w:r>
      <w:r>
        <w:rPr>
          <w:sz w:val="24"/>
          <w:szCs w:val="24"/>
        </w:rPr>
        <w:t xml:space="preserve">Il ricevimento al pubblico da parte degli uffici, sospeso dal </w:t>
      </w:r>
      <w:r>
        <w:rPr>
          <w:b/>
          <w:sz w:val="24"/>
          <w:szCs w:val="24"/>
        </w:rPr>
        <w:t xml:space="preserve">9 </w:t>
      </w:r>
      <w:r>
        <w:rPr>
          <w:b/>
          <w:sz w:val="24"/>
          <w:szCs w:val="24"/>
        </w:rPr>
        <w:t xml:space="preserve">marzo </w:t>
      </w:r>
      <w:proofErr w:type="gramStart"/>
      <w:r>
        <w:rPr>
          <w:b/>
          <w:sz w:val="24"/>
          <w:szCs w:val="24"/>
        </w:rPr>
        <w:t>2020</w:t>
      </w:r>
      <w:r>
        <w:rPr>
          <w:sz w:val="24"/>
          <w:szCs w:val="24"/>
        </w:rPr>
        <w:t xml:space="preserve">  fino</w:t>
      </w:r>
      <w:proofErr w:type="gramEnd"/>
      <w:r>
        <w:rPr>
          <w:sz w:val="24"/>
          <w:szCs w:val="24"/>
        </w:rPr>
        <w:t xml:space="preserve"> al </w:t>
      </w:r>
      <w:r>
        <w:rPr>
          <w:b/>
          <w:sz w:val="24"/>
          <w:szCs w:val="24"/>
        </w:rPr>
        <w:t xml:space="preserve">3 aprile 2020, </w:t>
      </w:r>
      <w:r>
        <w:rPr>
          <w:sz w:val="24"/>
          <w:szCs w:val="24"/>
        </w:rPr>
        <w:t xml:space="preserve">dovrà essere organizzato scaglionando gli accessi, assicurando la frequente aerazione degli uffici stessi e attraverso modalità che garantiscono il mantenimento di una adeguata distanza, pari  ad almeno un metro,  del personale ATA dall’utenza. </w:t>
      </w:r>
    </w:p>
    <w:p w:rsidR="0009785C" w:rsidRDefault="0009785C" w:rsidP="0009785C">
      <w:pPr>
        <w:jc w:val="both"/>
        <w:rPr>
          <w:sz w:val="24"/>
          <w:szCs w:val="24"/>
        </w:rPr>
      </w:pPr>
      <w:r w:rsidRPr="006877CF">
        <w:rPr>
          <w:sz w:val="24"/>
          <w:szCs w:val="24"/>
        </w:rPr>
        <w:sym w:font="Symbol" w:char="F0A7"/>
      </w:r>
      <w:r>
        <w:rPr>
          <w:sz w:val="24"/>
          <w:szCs w:val="24"/>
        </w:rPr>
        <w:t>Le informazioni di prevenzione come da documento diffuso dal Ministero della Sanità dovranno essere affisse in modo ben visibile presso gli uffici aperti al pubblico ed essere pubblicate sul sito internet dell’Istituto.</w:t>
      </w:r>
    </w:p>
    <w:p w:rsidR="0009785C" w:rsidRDefault="0009785C" w:rsidP="0009785C">
      <w:pPr>
        <w:jc w:val="both"/>
        <w:rPr>
          <w:sz w:val="24"/>
          <w:szCs w:val="24"/>
        </w:rPr>
      </w:pPr>
    </w:p>
    <w:p w:rsidR="0009785C" w:rsidRDefault="0009785C" w:rsidP="0009785C">
      <w:pPr>
        <w:jc w:val="both"/>
        <w:rPr>
          <w:sz w:val="24"/>
          <w:szCs w:val="24"/>
        </w:rPr>
      </w:pPr>
      <w:r>
        <w:rPr>
          <w:sz w:val="24"/>
          <w:szCs w:val="24"/>
        </w:rPr>
        <w:t xml:space="preserve">Le presenti disposizioni costituiscono obbligo di servizio. </w:t>
      </w:r>
    </w:p>
    <w:p w:rsidR="0009785C" w:rsidRDefault="0009785C" w:rsidP="0009785C">
      <w:pPr>
        <w:jc w:val="both"/>
        <w:rPr>
          <w:sz w:val="24"/>
          <w:szCs w:val="24"/>
        </w:rPr>
      </w:pPr>
    </w:p>
    <w:p w:rsidR="0009785C" w:rsidRDefault="0009785C" w:rsidP="0009785C">
      <w:pPr>
        <w:jc w:val="both"/>
        <w:rPr>
          <w:sz w:val="24"/>
          <w:szCs w:val="24"/>
        </w:rPr>
      </w:pPr>
    </w:p>
    <w:p w:rsidR="0009785C" w:rsidRPr="00927466" w:rsidRDefault="0009785C" w:rsidP="0009785C">
      <w:pPr>
        <w:tabs>
          <w:tab w:val="left" w:pos="1500"/>
        </w:tabs>
        <w:jc w:val="right"/>
        <w:rPr>
          <w:b/>
        </w:rPr>
      </w:pPr>
      <w:r w:rsidRPr="00927466">
        <w:rPr>
          <w:b/>
        </w:rPr>
        <w:tab/>
        <w:t xml:space="preserve">   IL DIRIGENTE SCOLASTICO</w:t>
      </w:r>
    </w:p>
    <w:p w:rsidR="0009785C" w:rsidRPr="00A06531" w:rsidRDefault="0009785C" w:rsidP="0009785C">
      <w:pPr>
        <w:tabs>
          <w:tab w:val="left" w:pos="1500"/>
        </w:tabs>
        <w:jc w:val="right"/>
        <w:rPr>
          <w:b/>
          <w:sz w:val="16"/>
          <w:szCs w:val="16"/>
        </w:rPr>
      </w:pPr>
      <w:r w:rsidRPr="00927466">
        <w:rPr>
          <w:b/>
        </w:rPr>
        <w:tab/>
      </w:r>
      <w:r w:rsidRPr="00927466">
        <w:rPr>
          <w:b/>
        </w:rPr>
        <w:tab/>
      </w:r>
      <w:r w:rsidRPr="00927466">
        <w:rPr>
          <w:b/>
        </w:rPr>
        <w:tab/>
      </w:r>
      <w:r w:rsidRPr="00927466">
        <w:rPr>
          <w:b/>
        </w:rPr>
        <w:tab/>
      </w:r>
      <w:r w:rsidRPr="00927466">
        <w:rPr>
          <w:b/>
        </w:rPr>
        <w:tab/>
      </w:r>
      <w:r w:rsidRPr="00927466">
        <w:rPr>
          <w:b/>
        </w:rPr>
        <w:tab/>
      </w:r>
      <w:r w:rsidRPr="00927466">
        <w:rPr>
          <w:b/>
        </w:rPr>
        <w:tab/>
        <w:t xml:space="preserve">                </w:t>
      </w:r>
      <w:r>
        <w:rPr>
          <w:b/>
        </w:rPr>
        <w:t>Dott.ssa Maria Teresa Lopez</w:t>
      </w:r>
      <w:r w:rsidRPr="00A06531">
        <w:rPr>
          <w:b/>
          <w:sz w:val="16"/>
          <w:szCs w:val="16"/>
        </w:rPr>
        <w:t xml:space="preserve"> </w:t>
      </w:r>
    </w:p>
    <w:p w:rsidR="0009785C" w:rsidRPr="00A06531" w:rsidRDefault="0009785C" w:rsidP="0009785C">
      <w:pPr>
        <w:tabs>
          <w:tab w:val="left" w:pos="1500"/>
        </w:tabs>
        <w:ind w:left="2124"/>
        <w:jc w:val="right"/>
        <w:rPr>
          <w:sz w:val="14"/>
          <w:szCs w:val="16"/>
        </w:rPr>
      </w:pPr>
      <w:r w:rsidRPr="00A06531">
        <w:rPr>
          <w:b/>
          <w:sz w:val="16"/>
          <w:szCs w:val="16"/>
        </w:rPr>
        <w:tab/>
      </w:r>
      <w:r w:rsidRPr="00A06531">
        <w:rPr>
          <w:b/>
          <w:sz w:val="16"/>
          <w:szCs w:val="16"/>
        </w:rPr>
        <w:tab/>
      </w:r>
      <w:r w:rsidRPr="00A06531">
        <w:rPr>
          <w:b/>
          <w:sz w:val="16"/>
          <w:szCs w:val="16"/>
        </w:rPr>
        <w:tab/>
      </w:r>
      <w:r w:rsidRPr="00A06531">
        <w:rPr>
          <w:b/>
          <w:sz w:val="16"/>
          <w:szCs w:val="16"/>
        </w:rPr>
        <w:tab/>
      </w:r>
      <w:r w:rsidRPr="00A06531">
        <w:rPr>
          <w:b/>
          <w:sz w:val="16"/>
          <w:szCs w:val="16"/>
        </w:rPr>
        <w:tab/>
        <w:t xml:space="preserve">          </w:t>
      </w:r>
      <w:r>
        <w:rPr>
          <w:b/>
          <w:sz w:val="16"/>
          <w:szCs w:val="16"/>
        </w:rPr>
        <w:t xml:space="preserve">         </w:t>
      </w:r>
      <w:r w:rsidRPr="00A06531">
        <w:rPr>
          <w:b/>
          <w:sz w:val="16"/>
          <w:szCs w:val="16"/>
        </w:rPr>
        <w:t xml:space="preserve"> </w:t>
      </w:r>
      <w:r w:rsidRPr="00A06531">
        <w:rPr>
          <w:sz w:val="14"/>
          <w:szCs w:val="16"/>
        </w:rPr>
        <w:t>Firma autografata sostituita a mezzo stampa</w:t>
      </w:r>
    </w:p>
    <w:p w:rsidR="0009785C" w:rsidRPr="00927466" w:rsidRDefault="0009785C" w:rsidP="0009785C">
      <w:pPr>
        <w:tabs>
          <w:tab w:val="left" w:pos="1500"/>
        </w:tabs>
        <w:ind w:left="2124"/>
        <w:jc w:val="right"/>
      </w:pPr>
      <w:r w:rsidRPr="00A06531">
        <w:rPr>
          <w:sz w:val="14"/>
          <w:szCs w:val="16"/>
        </w:rPr>
        <w:tab/>
      </w:r>
      <w:r w:rsidRPr="00A06531">
        <w:rPr>
          <w:sz w:val="14"/>
          <w:szCs w:val="16"/>
        </w:rPr>
        <w:tab/>
      </w:r>
      <w:r w:rsidRPr="00A06531">
        <w:rPr>
          <w:sz w:val="14"/>
          <w:szCs w:val="16"/>
        </w:rPr>
        <w:tab/>
      </w:r>
      <w:r w:rsidRPr="00A06531">
        <w:rPr>
          <w:sz w:val="14"/>
          <w:szCs w:val="16"/>
        </w:rPr>
        <w:tab/>
      </w:r>
      <w:r w:rsidRPr="00A06531">
        <w:rPr>
          <w:sz w:val="14"/>
          <w:szCs w:val="16"/>
        </w:rPr>
        <w:tab/>
        <w:t xml:space="preserve">                       ai sensi dell’art. 3 comma 2 del </w:t>
      </w:r>
      <w:proofErr w:type="spellStart"/>
      <w:r w:rsidRPr="00A06531">
        <w:rPr>
          <w:sz w:val="14"/>
          <w:szCs w:val="16"/>
        </w:rPr>
        <w:t>D.lgs</w:t>
      </w:r>
      <w:proofErr w:type="spellEnd"/>
      <w:r w:rsidRPr="00A06531">
        <w:rPr>
          <w:sz w:val="14"/>
          <w:szCs w:val="16"/>
        </w:rPr>
        <w:t xml:space="preserve"> n. 39/93</w:t>
      </w:r>
    </w:p>
    <w:p w:rsidR="0009785C" w:rsidRPr="00A06531" w:rsidRDefault="0009785C" w:rsidP="0009785C">
      <w:pPr>
        <w:ind w:left="2124"/>
        <w:rPr>
          <w:sz w:val="16"/>
          <w:szCs w:val="16"/>
        </w:rPr>
      </w:pPr>
      <w:r w:rsidRPr="00A06531">
        <w:rPr>
          <w:sz w:val="16"/>
          <w:szCs w:val="16"/>
        </w:rPr>
        <w:tab/>
      </w:r>
      <w:r w:rsidRPr="00A06531">
        <w:rPr>
          <w:sz w:val="16"/>
          <w:szCs w:val="16"/>
        </w:rPr>
        <w:tab/>
      </w:r>
      <w:r w:rsidRPr="00A06531">
        <w:rPr>
          <w:sz w:val="16"/>
          <w:szCs w:val="16"/>
        </w:rPr>
        <w:tab/>
      </w:r>
      <w:r w:rsidRPr="00A06531">
        <w:rPr>
          <w:sz w:val="16"/>
          <w:szCs w:val="16"/>
        </w:rPr>
        <w:tab/>
      </w:r>
      <w:r w:rsidRPr="00A06531">
        <w:rPr>
          <w:sz w:val="16"/>
          <w:szCs w:val="16"/>
        </w:rPr>
        <w:tab/>
        <w:t xml:space="preserve">  </w:t>
      </w:r>
      <w:r w:rsidRPr="00A06531">
        <w:tab/>
      </w:r>
      <w:r w:rsidRPr="00A06531">
        <w:tab/>
      </w:r>
      <w:r w:rsidRPr="00A06531">
        <w:tab/>
      </w:r>
    </w:p>
    <w:p w:rsidR="0009785C" w:rsidRPr="006877CF" w:rsidRDefault="0009785C" w:rsidP="006877CF">
      <w:pPr>
        <w:jc w:val="both"/>
        <w:rPr>
          <w:b/>
          <w:sz w:val="24"/>
          <w:szCs w:val="24"/>
        </w:rPr>
      </w:pPr>
    </w:p>
    <w:sectPr w:rsidR="0009785C" w:rsidRPr="006877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748"/>
    <w:multiLevelType w:val="hybridMultilevel"/>
    <w:tmpl w:val="9D229D0E"/>
    <w:lvl w:ilvl="0" w:tplc="840AE076">
      <w:numFmt w:val="bullet"/>
      <w:lvlText w:val="-"/>
      <w:lvlJc w:val="left"/>
      <w:pPr>
        <w:ind w:left="8145" w:hanging="360"/>
      </w:pPr>
      <w:rPr>
        <w:rFonts w:ascii="Times New Roman" w:eastAsia="Times New Roman" w:hAnsi="Times New Roman" w:cs="Times New Roman" w:hint="default"/>
      </w:rPr>
    </w:lvl>
    <w:lvl w:ilvl="1" w:tplc="04100003" w:tentative="1">
      <w:start w:val="1"/>
      <w:numFmt w:val="bullet"/>
      <w:lvlText w:val="o"/>
      <w:lvlJc w:val="left"/>
      <w:pPr>
        <w:ind w:left="8865" w:hanging="360"/>
      </w:pPr>
      <w:rPr>
        <w:rFonts w:ascii="Courier New" w:hAnsi="Courier New" w:cs="Courier New" w:hint="default"/>
      </w:rPr>
    </w:lvl>
    <w:lvl w:ilvl="2" w:tplc="04100005" w:tentative="1">
      <w:start w:val="1"/>
      <w:numFmt w:val="bullet"/>
      <w:lvlText w:val=""/>
      <w:lvlJc w:val="left"/>
      <w:pPr>
        <w:ind w:left="9585" w:hanging="360"/>
      </w:pPr>
      <w:rPr>
        <w:rFonts w:ascii="Wingdings" w:hAnsi="Wingdings" w:hint="default"/>
      </w:rPr>
    </w:lvl>
    <w:lvl w:ilvl="3" w:tplc="04100001" w:tentative="1">
      <w:start w:val="1"/>
      <w:numFmt w:val="bullet"/>
      <w:lvlText w:val=""/>
      <w:lvlJc w:val="left"/>
      <w:pPr>
        <w:ind w:left="10305" w:hanging="360"/>
      </w:pPr>
      <w:rPr>
        <w:rFonts w:ascii="Symbol" w:hAnsi="Symbol" w:hint="default"/>
      </w:rPr>
    </w:lvl>
    <w:lvl w:ilvl="4" w:tplc="04100003" w:tentative="1">
      <w:start w:val="1"/>
      <w:numFmt w:val="bullet"/>
      <w:lvlText w:val="o"/>
      <w:lvlJc w:val="left"/>
      <w:pPr>
        <w:ind w:left="11025" w:hanging="360"/>
      </w:pPr>
      <w:rPr>
        <w:rFonts w:ascii="Courier New" w:hAnsi="Courier New" w:cs="Courier New" w:hint="default"/>
      </w:rPr>
    </w:lvl>
    <w:lvl w:ilvl="5" w:tplc="04100005" w:tentative="1">
      <w:start w:val="1"/>
      <w:numFmt w:val="bullet"/>
      <w:lvlText w:val=""/>
      <w:lvlJc w:val="left"/>
      <w:pPr>
        <w:ind w:left="11745" w:hanging="360"/>
      </w:pPr>
      <w:rPr>
        <w:rFonts w:ascii="Wingdings" w:hAnsi="Wingdings" w:hint="default"/>
      </w:rPr>
    </w:lvl>
    <w:lvl w:ilvl="6" w:tplc="04100001" w:tentative="1">
      <w:start w:val="1"/>
      <w:numFmt w:val="bullet"/>
      <w:lvlText w:val=""/>
      <w:lvlJc w:val="left"/>
      <w:pPr>
        <w:ind w:left="12465" w:hanging="360"/>
      </w:pPr>
      <w:rPr>
        <w:rFonts w:ascii="Symbol" w:hAnsi="Symbol" w:hint="default"/>
      </w:rPr>
    </w:lvl>
    <w:lvl w:ilvl="7" w:tplc="04100003" w:tentative="1">
      <w:start w:val="1"/>
      <w:numFmt w:val="bullet"/>
      <w:lvlText w:val="o"/>
      <w:lvlJc w:val="left"/>
      <w:pPr>
        <w:ind w:left="13185" w:hanging="360"/>
      </w:pPr>
      <w:rPr>
        <w:rFonts w:ascii="Courier New" w:hAnsi="Courier New" w:cs="Courier New" w:hint="default"/>
      </w:rPr>
    </w:lvl>
    <w:lvl w:ilvl="8" w:tplc="04100005" w:tentative="1">
      <w:start w:val="1"/>
      <w:numFmt w:val="bullet"/>
      <w:lvlText w:val=""/>
      <w:lvlJc w:val="left"/>
      <w:pPr>
        <w:ind w:left="13905" w:hanging="360"/>
      </w:pPr>
      <w:rPr>
        <w:rFonts w:ascii="Wingdings" w:hAnsi="Wingdings" w:hint="default"/>
      </w:rPr>
    </w:lvl>
  </w:abstractNum>
  <w:abstractNum w:abstractNumId="1" w15:restartNumberingAfterBreak="0">
    <w:nsid w:val="151E5BA4"/>
    <w:multiLevelType w:val="hybridMultilevel"/>
    <w:tmpl w:val="BF4C81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A4"/>
    <w:rsid w:val="000167A4"/>
    <w:rsid w:val="00090411"/>
    <w:rsid w:val="0009785C"/>
    <w:rsid w:val="002A4D6A"/>
    <w:rsid w:val="006877CF"/>
    <w:rsid w:val="008275C2"/>
    <w:rsid w:val="00B55897"/>
    <w:rsid w:val="00D6163D"/>
    <w:rsid w:val="00ED4136"/>
    <w:rsid w:val="00F56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429A"/>
  <w15:chartTrackingRefBased/>
  <w15:docId w15:val="{6CA3E638-8BA2-421D-ADF3-F2BB6E90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4D6A"/>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2A4D6A"/>
    <w:rPr>
      <w:color w:val="0000FF"/>
      <w:u w:val="single"/>
    </w:rPr>
  </w:style>
  <w:style w:type="paragraph" w:styleId="Paragrafoelenco">
    <w:name w:val="List Paragraph"/>
    <w:basedOn w:val="Normale"/>
    <w:uiPriority w:val="34"/>
    <w:qFormat/>
    <w:rsid w:val="0068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3397">
      <w:bodyDiv w:val="1"/>
      <w:marLeft w:val="0"/>
      <w:marRight w:val="0"/>
      <w:marTop w:val="0"/>
      <w:marBottom w:val="0"/>
      <w:divBdr>
        <w:top w:val="none" w:sz="0" w:space="0" w:color="auto"/>
        <w:left w:val="none" w:sz="0" w:space="0" w:color="auto"/>
        <w:bottom w:val="none" w:sz="0" w:space="0" w:color="auto"/>
        <w:right w:val="none" w:sz="0" w:space="0" w:color="auto"/>
      </w:divBdr>
    </w:div>
    <w:div w:id="266618286">
      <w:bodyDiv w:val="1"/>
      <w:marLeft w:val="0"/>
      <w:marRight w:val="0"/>
      <w:marTop w:val="0"/>
      <w:marBottom w:val="0"/>
      <w:divBdr>
        <w:top w:val="none" w:sz="0" w:space="0" w:color="auto"/>
        <w:left w:val="none" w:sz="0" w:space="0" w:color="auto"/>
        <w:bottom w:val="none" w:sz="0" w:space="0" w:color="auto"/>
        <w:right w:val="none" w:sz="0" w:space="0" w:color="auto"/>
      </w:divBdr>
    </w:div>
    <w:div w:id="458770478">
      <w:bodyDiv w:val="1"/>
      <w:marLeft w:val="0"/>
      <w:marRight w:val="0"/>
      <w:marTop w:val="0"/>
      <w:marBottom w:val="0"/>
      <w:divBdr>
        <w:top w:val="none" w:sz="0" w:space="0" w:color="auto"/>
        <w:left w:val="none" w:sz="0" w:space="0" w:color="auto"/>
        <w:bottom w:val="none" w:sz="0" w:space="0" w:color="auto"/>
        <w:right w:val="none" w:sz="0" w:space="0" w:color="auto"/>
      </w:divBdr>
    </w:div>
    <w:div w:id="14855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26009@pec.istruzione." TargetMode="External"/><Relationship Id="rId3" Type="http://schemas.openxmlformats.org/officeDocument/2006/relationships/settings" Target="settings.xml"/><Relationship Id="rId7" Type="http://schemas.openxmlformats.org/officeDocument/2006/relationships/hyperlink" Target="mailto:pvic826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sandropertinivogher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IC Marsala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Riccarda Gennari</dc:creator>
  <cp:keywords/>
  <dc:description/>
  <cp:lastModifiedBy>Preside</cp:lastModifiedBy>
  <cp:revision>2</cp:revision>
  <dcterms:created xsi:type="dcterms:W3CDTF">2020-03-11T08:57:00Z</dcterms:created>
  <dcterms:modified xsi:type="dcterms:W3CDTF">2020-03-11T08:57:00Z</dcterms:modified>
</cp:coreProperties>
</file>